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4E5D" w14:textId="77777777" w:rsidR="00CE2EBD" w:rsidRDefault="00422520">
      <w:pPr>
        <w:pStyle w:val="Tytu"/>
      </w:pPr>
      <w:r>
        <w:rPr>
          <w:spacing w:val="-3"/>
        </w:rPr>
        <w:t>POLITYKA</w:t>
      </w:r>
      <w:r>
        <w:rPr>
          <w:spacing w:val="-19"/>
        </w:rPr>
        <w:t xml:space="preserve"> </w:t>
      </w:r>
      <w:r>
        <w:rPr>
          <w:spacing w:val="-3"/>
        </w:rPr>
        <w:t>PRYWATNOŚCI</w:t>
      </w:r>
    </w:p>
    <w:p w14:paraId="4C091582" w14:textId="77777777" w:rsidR="00CE2EBD" w:rsidRDefault="00CE2EBD">
      <w:pPr>
        <w:pStyle w:val="Tekstpodstawowy"/>
        <w:ind w:left="0" w:firstLine="0"/>
        <w:rPr>
          <w:b/>
          <w:sz w:val="36"/>
        </w:rPr>
      </w:pPr>
    </w:p>
    <w:p w14:paraId="138B0042" w14:textId="77777777" w:rsidR="00CE2EBD" w:rsidRDefault="00CE2EBD">
      <w:pPr>
        <w:pStyle w:val="Tekstpodstawowy"/>
        <w:ind w:left="0" w:firstLine="0"/>
        <w:rPr>
          <w:b/>
          <w:sz w:val="36"/>
        </w:rPr>
      </w:pPr>
    </w:p>
    <w:p w14:paraId="5695AA42" w14:textId="77777777" w:rsidR="00CE2EBD" w:rsidRDefault="00CE2EBD">
      <w:pPr>
        <w:pStyle w:val="Tekstpodstawowy"/>
        <w:spacing w:before="6"/>
        <w:ind w:left="0" w:firstLine="0"/>
        <w:rPr>
          <w:b/>
          <w:sz w:val="49"/>
        </w:rPr>
      </w:pPr>
    </w:p>
    <w:p w14:paraId="46B18E5A" w14:textId="77777777" w:rsidR="00CE2EBD" w:rsidRDefault="00422520">
      <w:pPr>
        <w:pStyle w:val="Nagwek1"/>
        <w:spacing w:before="0"/>
      </w:pPr>
      <w:r>
        <w:t>§1</w:t>
      </w:r>
      <w:r>
        <w:rPr>
          <w:spacing w:val="-7"/>
        </w:rPr>
        <w:t xml:space="preserve"> </w:t>
      </w:r>
      <w:r>
        <w:t>POSTANOWIENIA</w:t>
      </w:r>
      <w:r>
        <w:rPr>
          <w:spacing w:val="-14"/>
        </w:rPr>
        <w:t xml:space="preserve"> </w:t>
      </w:r>
      <w:r>
        <w:t>OGÓLNE</w:t>
      </w:r>
    </w:p>
    <w:p w14:paraId="24AEED83" w14:textId="77777777" w:rsidR="00CE2EBD" w:rsidRDefault="00CE2EBD">
      <w:pPr>
        <w:pStyle w:val="Tekstpodstawowy"/>
        <w:ind w:left="0" w:firstLine="0"/>
        <w:rPr>
          <w:b/>
        </w:rPr>
      </w:pPr>
    </w:p>
    <w:p w14:paraId="65DA73C2" w14:textId="77777777" w:rsidR="00CE2EBD" w:rsidRDefault="00CE2EBD">
      <w:pPr>
        <w:pStyle w:val="Tekstpodstawowy"/>
        <w:spacing w:before="9"/>
        <w:ind w:left="0" w:firstLine="0"/>
        <w:rPr>
          <w:b/>
          <w:sz w:val="23"/>
        </w:rPr>
      </w:pPr>
    </w:p>
    <w:p w14:paraId="0897CA06" w14:textId="672A2F91" w:rsidR="00CE2EBD" w:rsidRDefault="00422520">
      <w:pPr>
        <w:pStyle w:val="Akapitzlist"/>
        <w:numPr>
          <w:ilvl w:val="0"/>
          <w:numId w:val="3"/>
        </w:numPr>
        <w:tabs>
          <w:tab w:val="left" w:pos="480"/>
        </w:tabs>
        <w:spacing w:before="1" w:line="367" w:lineRule="auto"/>
        <w:ind w:right="162"/>
      </w:pPr>
      <w:r>
        <w:t xml:space="preserve">Administratorem danych jest </w:t>
      </w:r>
      <w:r w:rsidRPr="00422520">
        <w:t>ZK MANAGEMENT Spółka z ograniczoną odpowiedzialnością  została wpisana w Rejestrze Przedsiębiorców w Krajowym Rejestrze Sądowym pod nr KRS 0000972211, REGON 522057036, NIP 1182242062</w:t>
      </w:r>
      <w:r>
        <w:rPr>
          <w:rFonts w:asciiTheme="majorHAnsi" w:hAnsiTheme="majorHAnsi" w:cstheme="majorHAnsi"/>
        </w:rPr>
        <w:t xml:space="preserve">. </w:t>
      </w:r>
      <w:r>
        <w:t>Ochrona danych odbywa</w:t>
      </w:r>
      <w:r>
        <w:rPr>
          <w:spacing w:val="1"/>
        </w:rPr>
        <w:t xml:space="preserve"> </w:t>
      </w:r>
      <w:r>
        <w:t>się zgodnie w wymogami powszechnie obowiązujących przepisów prawa, a ich</w:t>
      </w:r>
      <w:r>
        <w:rPr>
          <w:spacing w:val="1"/>
        </w:rPr>
        <w:t xml:space="preserve"> </w:t>
      </w:r>
      <w:r>
        <w:t>przechowywanie ma miejsce na zabezpieczonych serwerach.</w:t>
      </w:r>
    </w:p>
    <w:p w14:paraId="422DF4E9" w14:textId="77777777" w:rsidR="00CE2EBD" w:rsidRDefault="00422520">
      <w:pPr>
        <w:pStyle w:val="Akapitzlist"/>
        <w:numPr>
          <w:ilvl w:val="0"/>
          <w:numId w:val="3"/>
        </w:numPr>
        <w:tabs>
          <w:tab w:val="left" w:pos="480"/>
        </w:tabs>
        <w:spacing w:before="11" w:line="360" w:lineRule="auto"/>
        <w:ind w:right="676"/>
      </w:pPr>
      <w:r>
        <w:t>Dla interpretacji terminów stosuje się słowni</w:t>
      </w:r>
      <w:r>
        <w:t>k Regulaminu lub tak jak zostało to opisane w</w:t>
      </w:r>
      <w:r>
        <w:rPr>
          <w:spacing w:val="-59"/>
        </w:rPr>
        <w:t xml:space="preserve"> </w:t>
      </w:r>
      <w:r>
        <w:t>Polityce Prywatności (jeżeli wynika to z bezpośrednio opisu).</w:t>
      </w:r>
    </w:p>
    <w:p w14:paraId="78197957" w14:textId="77777777" w:rsidR="00CE2EBD" w:rsidRDefault="00422520">
      <w:pPr>
        <w:pStyle w:val="Akapitzlist"/>
        <w:numPr>
          <w:ilvl w:val="0"/>
          <w:numId w:val="3"/>
        </w:numPr>
        <w:tabs>
          <w:tab w:val="left" w:pos="480"/>
        </w:tabs>
        <w:spacing w:line="367" w:lineRule="auto"/>
        <w:ind w:right="284"/>
        <w:jc w:val="both"/>
      </w:pPr>
      <w:r>
        <w:t>Termin</w:t>
      </w:r>
      <w:r>
        <w:rPr>
          <w:spacing w:val="-7"/>
        </w:rPr>
        <w:t xml:space="preserve"> </w:t>
      </w:r>
      <w:r>
        <w:t>„Użytkownik”</w:t>
      </w:r>
      <w:r>
        <w:rPr>
          <w:spacing w:val="-7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zastąpiony</w:t>
      </w:r>
      <w:r>
        <w:rPr>
          <w:spacing w:val="-7"/>
        </w:rPr>
        <w:t xml:space="preserve"> </w:t>
      </w:r>
      <w:r>
        <w:t>określeniem</w:t>
      </w:r>
      <w:r>
        <w:rPr>
          <w:spacing w:val="-7"/>
        </w:rPr>
        <w:t xml:space="preserve"> </w:t>
      </w:r>
      <w:r>
        <w:t>„Ty”,</w:t>
      </w:r>
      <w:r>
        <w:rPr>
          <w:spacing w:val="-8"/>
        </w:rPr>
        <w:t xml:space="preserve"> </w:t>
      </w:r>
      <w:r>
        <w:t>„Administrator</w:t>
      </w:r>
      <w:r>
        <w:rPr>
          <w:spacing w:val="-8"/>
        </w:rPr>
        <w:t xml:space="preserve"> </w:t>
      </w:r>
      <w:r>
        <w:t>„My”.</w:t>
      </w:r>
      <w:r>
        <w:rPr>
          <w:spacing w:val="-10"/>
        </w:rPr>
        <w:t xml:space="preserve"> </w:t>
      </w:r>
      <w:r>
        <w:t>Termin</w:t>
      </w:r>
      <w:r>
        <w:rPr>
          <w:spacing w:val="-7"/>
        </w:rPr>
        <w:t xml:space="preserve"> </w:t>
      </w:r>
      <w:r>
        <w:t>„RODO”</w:t>
      </w:r>
      <w:r>
        <w:rPr>
          <w:spacing w:val="-58"/>
        </w:rPr>
        <w:t xml:space="preserve"> </w:t>
      </w:r>
      <w:r>
        <w:t>oznacza Rozporządzenie Parlamentu Europejskiego i Rady (U</w:t>
      </w:r>
      <w:r>
        <w:t>E) 2016/679 z dnia 27 kwietnia</w:t>
      </w:r>
      <w:r>
        <w:rPr>
          <w:spacing w:val="-59"/>
        </w:rPr>
        <w:t xml:space="preserve"> </w:t>
      </w:r>
      <w:r>
        <w:t>2016 r. w sprawie ochrony osób fizycznych w związku z przetwarzaniem danych osobowych i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 swobodnego przepływu takich danych oraz uchylenia dyrektywy 95/46/WE.</w:t>
      </w:r>
    </w:p>
    <w:p w14:paraId="0450F1A0" w14:textId="77777777" w:rsidR="00CE2EBD" w:rsidRDefault="00422520">
      <w:pPr>
        <w:pStyle w:val="Akapitzlist"/>
        <w:numPr>
          <w:ilvl w:val="0"/>
          <w:numId w:val="3"/>
        </w:numPr>
        <w:tabs>
          <w:tab w:val="left" w:pos="480"/>
        </w:tabs>
        <w:spacing w:before="12" w:line="360" w:lineRule="auto"/>
        <w:ind w:right="851"/>
      </w:pPr>
      <w:r>
        <w:t>Szanujemy</w:t>
      </w:r>
      <w:r>
        <w:rPr>
          <w:spacing w:val="-6"/>
        </w:rPr>
        <w:t xml:space="preserve"> </w:t>
      </w:r>
      <w:r>
        <w:t>Twoje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prywatności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dbamy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bezpieczeństwo</w:t>
      </w:r>
      <w:r>
        <w:rPr>
          <w:spacing w:val="-2"/>
        </w:rPr>
        <w:t xml:space="preserve"> </w:t>
      </w:r>
      <w:r>
        <w:t>danych.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celu</w:t>
      </w:r>
      <w:r>
        <w:rPr>
          <w:spacing w:val="-58"/>
        </w:rPr>
        <w:t xml:space="preserve"> </w:t>
      </w:r>
      <w:r>
        <w:t>używany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in.</w:t>
      </w:r>
      <w:r>
        <w:rPr>
          <w:spacing w:val="-1"/>
        </w:rPr>
        <w:t xml:space="preserve"> </w:t>
      </w:r>
      <w:r>
        <w:t>bezpieczny protokół szyfrowania komunikacji (SSL).</w:t>
      </w:r>
    </w:p>
    <w:p w14:paraId="305233B5" w14:textId="77777777" w:rsidR="00CE2EBD" w:rsidRDefault="00422520">
      <w:pPr>
        <w:pStyle w:val="Akapitzlist"/>
        <w:numPr>
          <w:ilvl w:val="0"/>
          <w:numId w:val="3"/>
        </w:numPr>
        <w:tabs>
          <w:tab w:val="left" w:pos="480"/>
        </w:tabs>
        <w:spacing w:line="360" w:lineRule="auto"/>
        <w:ind w:right="259"/>
      </w:pPr>
      <w:r>
        <w:t>Dane osobowe podawane w formularzu są traktowane jako poufne i nie są widoczne dla osób</w:t>
      </w:r>
      <w:r>
        <w:rPr>
          <w:spacing w:val="-59"/>
        </w:rPr>
        <w:t xml:space="preserve"> </w:t>
      </w:r>
      <w:r>
        <w:t>nieuprawnionych.</w:t>
      </w:r>
    </w:p>
    <w:p w14:paraId="5C968384" w14:textId="77777777" w:rsidR="00CE2EBD" w:rsidRDefault="00CE2EBD">
      <w:pPr>
        <w:pStyle w:val="Tekstpodstawowy"/>
        <w:ind w:left="0" w:firstLine="0"/>
      </w:pPr>
    </w:p>
    <w:p w14:paraId="154033DA" w14:textId="77777777" w:rsidR="00CE2EBD" w:rsidRDefault="00422520">
      <w:pPr>
        <w:pStyle w:val="Nagwek1"/>
        <w:ind w:left="2643" w:right="2624"/>
      </w:pPr>
      <w:r>
        <w:rPr>
          <w:spacing w:val="-1"/>
        </w:rPr>
        <w:t>§2</w:t>
      </w:r>
      <w:r>
        <w:rPr>
          <w:spacing w:val="-12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t>DANYCH</w:t>
      </w:r>
    </w:p>
    <w:p w14:paraId="5B11DDF4" w14:textId="77777777" w:rsidR="00CE2EBD" w:rsidRDefault="00CE2EBD">
      <w:pPr>
        <w:pStyle w:val="Tekstpodstawowy"/>
        <w:ind w:left="0" w:firstLine="0"/>
        <w:rPr>
          <w:b/>
        </w:rPr>
      </w:pPr>
    </w:p>
    <w:p w14:paraId="577CB67A" w14:textId="77777777" w:rsidR="00CE2EBD" w:rsidRDefault="00CE2EBD">
      <w:pPr>
        <w:pStyle w:val="Tekstpodstawowy"/>
        <w:spacing w:before="5"/>
        <w:ind w:left="0" w:firstLine="0"/>
        <w:rPr>
          <w:b/>
          <w:sz w:val="23"/>
        </w:rPr>
      </w:pPr>
    </w:p>
    <w:p w14:paraId="6671422E" w14:textId="6AB6F356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before="0" w:line="372" w:lineRule="auto"/>
        <w:ind w:right="252"/>
      </w:pPr>
      <w:r w:rsidRPr="00422520">
        <w:t>ZK MANAGEMENT Spółka z ograniczoną odpowiedzialnością  została wpisana w Rejestrze Przedsiębiorców w Krajowym Rejestrze Sądowym pod nr KRS 0000972211, REGON 522057036, NIP 1182242062</w:t>
      </w:r>
      <w:r>
        <w:rPr>
          <w:rFonts w:asciiTheme="majorHAnsi" w:hAnsiTheme="majorHAnsi" w:cstheme="majorHAnsi"/>
        </w:rPr>
        <w:t xml:space="preserve"> </w:t>
      </w:r>
      <w:r>
        <w:t>jest administratorem danych swoich pacjentów.</w:t>
      </w:r>
      <w:r>
        <w:rPr>
          <w:spacing w:val="1"/>
        </w:rPr>
        <w:t xml:space="preserve"> </w:t>
      </w:r>
      <w:r>
        <w:t>Oznacza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posiadasz</w:t>
      </w:r>
      <w:r>
        <w:rPr>
          <w:spacing w:val="-2"/>
        </w:rPr>
        <w:t xml:space="preserve"> </w:t>
      </w:r>
      <w:r>
        <w:t>konto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naszej</w:t>
      </w:r>
      <w:r>
        <w:rPr>
          <w:spacing w:val="-2"/>
        </w:rPr>
        <w:t xml:space="preserve"> </w:t>
      </w:r>
      <w:r>
        <w:t>stronie,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przetwarzamy</w:t>
      </w:r>
      <w:r>
        <w:rPr>
          <w:spacing w:val="-5"/>
        </w:rPr>
        <w:t xml:space="preserve"> </w:t>
      </w:r>
      <w:r>
        <w:t>Twoje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jak:</w:t>
      </w:r>
      <w:r>
        <w:rPr>
          <w:spacing w:val="-3"/>
        </w:rPr>
        <w:t xml:space="preserve"> </w:t>
      </w:r>
      <w:r>
        <w:t>im</w:t>
      </w:r>
      <w:r>
        <w:t>ię,</w:t>
      </w:r>
      <w:r>
        <w:rPr>
          <w:spacing w:val="-58"/>
        </w:rPr>
        <w:t xml:space="preserve"> </w:t>
      </w:r>
      <w:r>
        <w:t>nazwisko,</w:t>
      </w:r>
      <w:r>
        <w:rPr>
          <w:spacing w:val="-3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telefonu,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IP,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korespondencyjny.</w:t>
      </w:r>
    </w:p>
    <w:p w14:paraId="2204D314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before="0" w:line="245" w:lineRule="exact"/>
      </w:pPr>
      <w:r>
        <w:rPr>
          <w:position w:val="1"/>
        </w:rPr>
        <w:t>Usługodawca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jest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także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administratorem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osób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zapisanych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[przykładowo]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newsletter.</w:t>
      </w:r>
    </w:p>
    <w:p w14:paraId="2E225D1D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before="142"/>
      </w:pPr>
      <w:r>
        <w:t>Dane osobowe przetwarzane są:</w:t>
      </w:r>
    </w:p>
    <w:p w14:paraId="775AF9DF" w14:textId="77777777" w:rsidR="00CE2EBD" w:rsidRDefault="00422520">
      <w:pPr>
        <w:pStyle w:val="Akapitzlist"/>
        <w:numPr>
          <w:ilvl w:val="1"/>
          <w:numId w:val="2"/>
        </w:numPr>
        <w:tabs>
          <w:tab w:val="left" w:pos="840"/>
        </w:tabs>
        <w:spacing w:before="122"/>
      </w:pPr>
      <w:r>
        <w:rPr>
          <w:position w:val="1"/>
        </w:rPr>
        <w:t>zgodnie z przepisami dotyczącymi ochrony danych osobowych,</w:t>
      </w:r>
    </w:p>
    <w:p w14:paraId="7830E621" w14:textId="77777777" w:rsidR="00CE2EBD" w:rsidRDefault="00422520">
      <w:pPr>
        <w:pStyle w:val="Akapitzlist"/>
        <w:numPr>
          <w:ilvl w:val="1"/>
          <w:numId w:val="2"/>
        </w:numPr>
        <w:tabs>
          <w:tab w:val="left" w:pos="840"/>
        </w:tabs>
        <w:spacing w:before="142"/>
      </w:pPr>
      <w:r>
        <w:t>zgodnie z wdrożoną Polityka Prywatności,</w:t>
      </w:r>
    </w:p>
    <w:p w14:paraId="06F98597" w14:textId="77777777" w:rsidR="00CE2EBD" w:rsidRDefault="00422520">
      <w:pPr>
        <w:pStyle w:val="Akapitzlist"/>
        <w:numPr>
          <w:ilvl w:val="1"/>
          <w:numId w:val="2"/>
        </w:numPr>
        <w:tabs>
          <w:tab w:val="left" w:pos="840"/>
        </w:tabs>
        <w:spacing w:before="122" w:line="374" w:lineRule="auto"/>
        <w:ind w:right="125"/>
      </w:pPr>
      <w:r>
        <w:rPr>
          <w:position w:val="1"/>
        </w:rPr>
        <w:t>w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zakresie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celu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niezbędnym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nawiązania,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ukształtowania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treści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Umowy,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zmiany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bądź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jej</w:t>
      </w:r>
      <w:r>
        <w:rPr>
          <w:spacing w:val="-58"/>
          <w:position w:val="1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oraz prawidłowej realizacji Usług świadczonych drogą el</w:t>
      </w:r>
      <w:r>
        <w:t>ektroniczną.</w:t>
      </w:r>
    </w:p>
    <w:p w14:paraId="2D86A03D" w14:textId="77777777" w:rsidR="00CE2EBD" w:rsidRDefault="00422520">
      <w:pPr>
        <w:pStyle w:val="Akapitzlist"/>
        <w:numPr>
          <w:ilvl w:val="1"/>
          <w:numId w:val="2"/>
        </w:numPr>
        <w:tabs>
          <w:tab w:val="left" w:pos="840"/>
        </w:tabs>
        <w:spacing w:before="0" w:line="244" w:lineRule="exact"/>
      </w:pPr>
      <w:r>
        <w:rPr>
          <w:position w:val="1"/>
        </w:rPr>
        <w:t>w zakresie i celu niezbędnym do wypełnienia uzasadnionych interesów (prawnie</w:t>
      </w:r>
    </w:p>
    <w:p w14:paraId="20BE0859" w14:textId="77777777" w:rsidR="00CE2EBD" w:rsidRDefault="00422520">
      <w:pPr>
        <w:pStyle w:val="Tekstpodstawowy"/>
        <w:spacing w:before="142" w:line="360" w:lineRule="auto"/>
        <w:ind w:left="840" w:right="139" w:firstLine="0"/>
      </w:pPr>
      <w:r>
        <w:t>usprawiedliwionych</w:t>
      </w:r>
      <w:r>
        <w:rPr>
          <w:spacing w:val="-3"/>
        </w:rPr>
        <w:t xml:space="preserve"> </w:t>
      </w:r>
      <w:r>
        <w:t>celów),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narusza</w:t>
      </w:r>
      <w:r>
        <w:rPr>
          <w:spacing w:val="-3"/>
        </w:rPr>
        <w:t xml:space="preserve"> </w:t>
      </w:r>
      <w:r>
        <w:t>praw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wolności</w:t>
      </w:r>
      <w:r>
        <w:rPr>
          <w:spacing w:val="-3"/>
        </w:rPr>
        <w:t xml:space="preserve"> </w:t>
      </w:r>
      <w:r>
        <w:t>osoby,</w:t>
      </w:r>
      <w:r>
        <w:rPr>
          <w:spacing w:val="-4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dane</w:t>
      </w:r>
      <w:r>
        <w:rPr>
          <w:spacing w:val="-59"/>
        </w:rPr>
        <w:t xml:space="preserve"> </w:t>
      </w:r>
      <w:r>
        <w:t>dotyczą:</w:t>
      </w:r>
      <w:r>
        <w:rPr>
          <w:spacing w:val="-1"/>
        </w:rPr>
        <w:t xml:space="preserve"> </w:t>
      </w:r>
      <w:r>
        <w:t>w zakresie i celu zgodnym ze zgodą wyrażoną przez Ciebie jeśli [przykładowo]</w:t>
      </w:r>
    </w:p>
    <w:p w14:paraId="3552FD0C" w14:textId="77777777" w:rsidR="00CE2EBD" w:rsidRDefault="00CE2EBD">
      <w:pPr>
        <w:spacing w:line="360" w:lineRule="auto"/>
        <w:sectPr w:rsidR="00CE2EBD">
          <w:type w:val="continuous"/>
          <w:pgSz w:w="11910" w:h="16840"/>
          <w:pgMar w:top="1120" w:right="1020" w:bottom="280" w:left="1020" w:header="708" w:footer="708" w:gutter="0"/>
          <w:cols w:space="708"/>
        </w:sectPr>
      </w:pPr>
    </w:p>
    <w:p w14:paraId="4BC29079" w14:textId="77777777" w:rsidR="00CE2EBD" w:rsidRDefault="00422520">
      <w:pPr>
        <w:pStyle w:val="Tekstpodstawowy"/>
        <w:spacing w:before="33" w:line="379" w:lineRule="auto"/>
        <w:ind w:left="840" w:right="139" w:firstLine="0"/>
      </w:pPr>
      <w:r>
        <w:lastRenderedPageBreak/>
        <w:t>zapisałeś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newsletter,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zgodnym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wyrażoną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Ciebie</w:t>
      </w:r>
      <w:r>
        <w:rPr>
          <w:spacing w:val="-2"/>
        </w:rPr>
        <w:t xml:space="preserve"> </w:t>
      </w:r>
      <w:r>
        <w:t>zgodą</w:t>
      </w:r>
      <w:r>
        <w:rPr>
          <w:spacing w:val="-58"/>
        </w:rPr>
        <w:t xml:space="preserve"> </w:t>
      </w:r>
      <w:r>
        <w:t>jeżeli [przykładowo]</w:t>
      </w:r>
      <w:r>
        <w:rPr>
          <w:spacing w:val="-1"/>
        </w:rPr>
        <w:t xml:space="preserve"> </w:t>
      </w:r>
      <w:r>
        <w:t>zapisałeś się webinar</w:t>
      </w:r>
      <w:r>
        <w:rPr>
          <w:spacing w:val="-1"/>
        </w:rPr>
        <w:t xml:space="preserve"> </w:t>
      </w:r>
      <w:r>
        <w:t>lub pobrałeś E-book.</w:t>
      </w:r>
    </w:p>
    <w:p w14:paraId="022D4701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before="0" w:line="239" w:lineRule="exact"/>
      </w:pPr>
      <w:r>
        <w:rPr>
          <w:position w:val="1"/>
        </w:rPr>
        <w:t>Każda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osoba,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której dane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dotyczą(jeżeli jesteśmy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ich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administratorem)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 prawo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dostępu do</w:t>
      </w:r>
    </w:p>
    <w:p w14:paraId="1E09AB0F" w14:textId="77777777" w:rsidR="00CE2EBD" w:rsidRDefault="00422520">
      <w:pPr>
        <w:pStyle w:val="Tekstpodstawowy"/>
        <w:spacing w:before="142" w:line="360" w:lineRule="auto"/>
        <w:ind w:right="614" w:firstLine="0"/>
      </w:pPr>
      <w:r>
        <w:t>danych, sprostowania, usunięcie lub ograniczenia przetwarzania, prawo sprzeciwu, prawo</w:t>
      </w:r>
      <w:r>
        <w:rPr>
          <w:spacing w:val="-59"/>
        </w:rPr>
        <w:t xml:space="preserve"> </w:t>
      </w:r>
      <w:r>
        <w:t>wniesienia skargi do organu nadzorczego.</w:t>
      </w:r>
    </w:p>
    <w:p w14:paraId="73F4330B" w14:textId="77777777" w:rsidR="00CE2EBD" w:rsidRDefault="00422520">
      <w:pPr>
        <w:pStyle w:val="Akapitzlist"/>
        <w:numPr>
          <w:ilvl w:val="0"/>
          <w:numId w:val="2"/>
        </w:numPr>
        <w:tabs>
          <w:tab w:val="left" w:pos="541"/>
          <w:tab w:val="left" w:pos="542"/>
        </w:tabs>
        <w:spacing w:line="367" w:lineRule="auto"/>
        <w:ind w:right="847"/>
      </w:pPr>
      <w:r>
        <w:tab/>
      </w:r>
      <w:r>
        <w:t>Zastrzegamy sobi</w:t>
      </w:r>
      <w:r>
        <w:t>e prawo do przetwarzania Twoich danych po rozwiązaniu Umowy lub</w:t>
      </w:r>
      <w:r>
        <w:rPr>
          <w:spacing w:val="-59"/>
        </w:rPr>
        <w:t xml:space="preserve"> </w:t>
      </w:r>
      <w:r>
        <w:t>cofnięciu zgody tylko na potrzeby dochodzenia ewentualnych roszczeń przed sądem,</w:t>
      </w:r>
      <w:r>
        <w:rPr>
          <w:spacing w:val="1"/>
        </w:rPr>
        <w:t xml:space="preserve"> </w:t>
      </w:r>
      <w:r>
        <w:t>archiwizacji dokumentacji medycznej lub jeżeli przepisy krajowe albo unijne bądź prawa</w:t>
      </w:r>
      <w:r>
        <w:rPr>
          <w:spacing w:val="-59"/>
        </w:rPr>
        <w:t xml:space="preserve"> </w:t>
      </w:r>
      <w:r>
        <w:t>międzynarodowego obligują nas do retencji danych.</w:t>
      </w:r>
    </w:p>
    <w:p w14:paraId="7A57209B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before="12" w:line="360" w:lineRule="auto"/>
        <w:ind w:right="162"/>
      </w:pPr>
      <w:r>
        <w:t>Usługodawca ma prawo udostępniać dane osobowe Użytkownika oraz innych jego danych</w:t>
      </w:r>
      <w:r>
        <w:rPr>
          <w:spacing w:val="1"/>
        </w:rPr>
        <w:t xml:space="preserve"> </w:t>
      </w:r>
      <w:r>
        <w:t>podmiotom</w:t>
      </w:r>
      <w:r>
        <w:rPr>
          <w:spacing w:val="-3"/>
        </w:rPr>
        <w:t xml:space="preserve"> </w:t>
      </w:r>
      <w:r>
        <w:t>upoważnionym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w</w:t>
      </w:r>
      <w:r>
        <w:t>łaściwych</w:t>
      </w:r>
      <w:r>
        <w:rPr>
          <w:spacing w:val="-2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organom</w:t>
      </w:r>
      <w:r>
        <w:rPr>
          <w:spacing w:val="-2"/>
        </w:rPr>
        <w:t xml:space="preserve"> </w:t>
      </w:r>
      <w:r>
        <w:t>ścigania).</w:t>
      </w:r>
    </w:p>
    <w:p w14:paraId="7B8AE4FF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line="360" w:lineRule="auto"/>
        <w:ind w:right="797"/>
      </w:pPr>
      <w:r>
        <w:t>Usunięcie danych osobowych może nastąpić na skutek cofnięcia zgody bądź wniesienia</w:t>
      </w:r>
      <w:r>
        <w:rPr>
          <w:spacing w:val="-59"/>
        </w:rPr>
        <w:t xml:space="preserve"> </w:t>
      </w:r>
      <w:r>
        <w:t>prawnie dopuszczalnego sprzeciwu na przetwarzanie danych osobowych.</w:t>
      </w:r>
    </w:p>
    <w:p w14:paraId="1A80133C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line="360" w:lineRule="auto"/>
        <w:ind w:right="321"/>
      </w:pPr>
      <w:r>
        <w:t>Usługodawca nie udostępnia danych osobowych innym podmi</w:t>
      </w:r>
      <w:r>
        <w:t>otom aniżeli upoważnionym na</w:t>
      </w:r>
      <w:r>
        <w:rPr>
          <w:spacing w:val="-59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właściwych przepisów prawa.</w:t>
      </w:r>
    </w:p>
    <w:p w14:paraId="3E6E9D5E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line="360" w:lineRule="auto"/>
        <w:ind w:right="126"/>
      </w:pPr>
      <w:r>
        <w:t>Wdrożyliśmy pseudonimizację, szyfrowanie danych oraz mamy wprowadzoną kontrolę dostępu</w:t>
      </w:r>
      <w:r>
        <w:rPr>
          <w:spacing w:val="-59"/>
        </w:rPr>
        <w:t xml:space="preserve"> </w:t>
      </w:r>
      <w:r>
        <w:t>dzięki</w:t>
      </w:r>
      <w:r>
        <w:rPr>
          <w:spacing w:val="-1"/>
        </w:rPr>
        <w:t xml:space="preserve"> </w:t>
      </w:r>
      <w:r>
        <w:t>czemu minimalizujemy</w:t>
      </w:r>
      <w:r>
        <w:rPr>
          <w:spacing w:val="-1"/>
        </w:rPr>
        <w:t xml:space="preserve"> </w:t>
      </w:r>
      <w:r>
        <w:t>skutki ewentualnego naruszenia bezpieczeństwa danych.</w:t>
      </w:r>
    </w:p>
    <w:p w14:paraId="3497FE4F" w14:textId="77777777" w:rsidR="00CE2EBD" w:rsidRDefault="00422520">
      <w:pPr>
        <w:pStyle w:val="Akapitzlist"/>
        <w:numPr>
          <w:ilvl w:val="0"/>
          <w:numId w:val="2"/>
        </w:numPr>
        <w:tabs>
          <w:tab w:val="left" w:pos="480"/>
        </w:tabs>
        <w:spacing w:line="360" w:lineRule="auto"/>
        <w:ind w:right="349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przetwa</w:t>
      </w:r>
      <w:r>
        <w:t>rzają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wyłącznie</w:t>
      </w:r>
      <w:r>
        <w:rPr>
          <w:spacing w:val="-3"/>
        </w:rPr>
        <w:t xml:space="preserve"> </w:t>
      </w:r>
      <w:r>
        <w:t>upoważnione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przetwarzający,</w:t>
      </w:r>
      <w:r>
        <w:rPr>
          <w:spacing w:val="-4"/>
        </w:rPr>
        <w:t xml:space="preserve"> </w:t>
      </w:r>
      <w:r>
        <w:t>z</w:t>
      </w:r>
      <w:r>
        <w:rPr>
          <w:spacing w:val="-58"/>
        </w:rPr>
        <w:t xml:space="preserve"> </w:t>
      </w:r>
      <w:r>
        <w:t>którymi</w:t>
      </w:r>
      <w:r>
        <w:rPr>
          <w:spacing w:val="-1"/>
        </w:rPr>
        <w:t xml:space="preserve"> </w:t>
      </w:r>
      <w:r>
        <w:t>współpracujemy.</w:t>
      </w:r>
    </w:p>
    <w:p w14:paraId="4603EA66" w14:textId="77777777" w:rsidR="00CE2EBD" w:rsidRDefault="00CE2EBD">
      <w:pPr>
        <w:pStyle w:val="Tekstpodstawowy"/>
        <w:ind w:left="0" w:firstLine="0"/>
      </w:pPr>
    </w:p>
    <w:p w14:paraId="1F4432C2" w14:textId="77777777" w:rsidR="00CE2EBD" w:rsidRDefault="00422520">
      <w:pPr>
        <w:pStyle w:val="Nagwek1"/>
        <w:ind w:left="2641"/>
      </w:pPr>
      <w:r>
        <w:t>§3</w:t>
      </w:r>
      <w:r>
        <w:rPr>
          <w:spacing w:val="-1"/>
        </w:rPr>
        <w:t xml:space="preserve"> </w:t>
      </w:r>
      <w:r>
        <w:t>PLIKI</w:t>
      </w:r>
      <w:r>
        <w:rPr>
          <w:spacing w:val="-1"/>
        </w:rPr>
        <w:t xml:space="preserve"> </w:t>
      </w:r>
      <w:r>
        <w:t>COOKIES</w:t>
      </w:r>
    </w:p>
    <w:p w14:paraId="165BFEF1" w14:textId="77777777" w:rsidR="00CE2EBD" w:rsidRDefault="00CE2EBD">
      <w:pPr>
        <w:pStyle w:val="Tekstpodstawowy"/>
        <w:ind w:left="0" w:firstLine="0"/>
        <w:rPr>
          <w:b/>
        </w:rPr>
      </w:pPr>
    </w:p>
    <w:p w14:paraId="62501B72" w14:textId="77777777" w:rsidR="00CE2EBD" w:rsidRDefault="00CE2EBD">
      <w:pPr>
        <w:pStyle w:val="Tekstpodstawowy"/>
        <w:spacing w:before="5"/>
        <w:ind w:left="0" w:firstLine="0"/>
        <w:rPr>
          <w:b/>
          <w:sz w:val="23"/>
        </w:rPr>
      </w:pPr>
    </w:p>
    <w:p w14:paraId="3639D196" w14:textId="77777777" w:rsidR="00CE2EBD" w:rsidRDefault="00422520">
      <w:pPr>
        <w:pStyle w:val="Akapitzlist"/>
        <w:numPr>
          <w:ilvl w:val="0"/>
          <w:numId w:val="1"/>
        </w:numPr>
        <w:tabs>
          <w:tab w:val="left" w:pos="480"/>
        </w:tabs>
        <w:spacing w:before="0" w:line="369" w:lineRule="auto"/>
        <w:ind w:right="139"/>
      </w:pPr>
      <w:r>
        <w:rPr>
          <w:position w:val="1"/>
        </w:rPr>
        <w:t>Witryna</w:t>
      </w:r>
      <w:r>
        <w:rPr>
          <w:spacing w:val="-3"/>
          <w:position w:val="1"/>
        </w:rPr>
        <w:t xml:space="preserve"> </w:t>
      </w:r>
      <w:hyperlink r:id="rId5">
        <w:r>
          <w:rPr>
            <w:position w:val="1"/>
            <w:u w:val="single"/>
          </w:rPr>
          <w:t>www.klinikastomatologiczna.pl</w:t>
        </w:r>
        <w:r>
          <w:rPr>
            <w:spacing w:val="-3"/>
            <w:position w:val="1"/>
          </w:rPr>
          <w:t xml:space="preserve"> </w:t>
        </w:r>
      </w:hyperlink>
      <w:r>
        <w:rPr>
          <w:position w:val="1"/>
        </w:rPr>
        <w:t>używa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cookies.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niewielkie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pliki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tekstowe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wysyłane</w:t>
      </w:r>
      <w:r>
        <w:rPr>
          <w:spacing w:val="-58"/>
          <w:position w:val="1"/>
        </w:rPr>
        <w:t xml:space="preserve"> </w:t>
      </w:r>
      <w:r>
        <w:t>przez serwer www i przechowywane przez oprogramowanie komputera</w:t>
      </w:r>
      <w:r>
        <w:rPr>
          <w:spacing w:val="1"/>
        </w:rPr>
        <w:t xml:space="preserve"> </w:t>
      </w:r>
      <w:r>
        <w:t>przeglądarki. Kiedy</w:t>
      </w:r>
      <w:r>
        <w:rPr>
          <w:spacing w:val="1"/>
        </w:rPr>
        <w:t xml:space="preserve"> </w:t>
      </w:r>
      <w:r>
        <w:t>przeglądarka ponownie połączy się ze stroną, witryna rozpoznaje rodzaj urządzenia, z którego</w:t>
      </w:r>
      <w:r>
        <w:rPr>
          <w:spacing w:val="1"/>
        </w:rPr>
        <w:t xml:space="preserve"> </w:t>
      </w:r>
      <w:r>
        <w:t>łączy się użytkownik. Parametry pozwalają na odczytanie infor</w:t>
      </w:r>
      <w:r>
        <w:t>macji w nich zawartych jedynie</w:t>
      </w:r>
      <w:r>
        <w:rPr>
          <w:spacing w:val="1"/>
        </w:rPr>
        <w:t xml:space="preserve"> </w:t>
      </w:r>
      <w:r>
        <w:t>serwerowi, który je utworzył. Cookies ułatwiają korzystanie z wcześniej odwiedzonych witryn.</w:t>
      </w:r>
      <w:r>
        <w:rPr>
          <w:spacing w:val="1"/>
        </w:rPr>
        <w:t xml:space="preserve"> </w:t>
      </w:r>
      <w:r>
        <w:t>Gromadzone</w:t>
      </w:r>
      <w:r>
        <w:rPr>
          <w:spacing w:val="-4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dotyczą</w:t>
      </w:r>
      <w:r>
        <w:rPr>
          <w:spacing w:val="-3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IP,</w:t>
      </w:r>
      <w:r>
        <w:rPr>
          <w:spacing w:val="-4"/>
        </w:rPr>
        <w:t xml:space="preserve"> </w:t>
      </w:r>
      <w:r>
        <w:t>typu</w:t>
      </w:r>
      <w:r>
        <w:rPr>
          <w:spacing w:val="-3"/>
        </w:rPr>
        <w:t xml:space="preserve"> </w:t>
      </w:r>
      <w:r>
        <w:t>wykorzystywanej</w:t>
      </w:r>
      <w:r>
        <w:rPr>
          <w:spacing w:val="-3"/>
        </w:rPr>
        <w:t xml:space="preserve"> </w:t>
      </w:r>
      <w:r>
        <w:t>przeglądarki,</w:t>
      </w:r>
      <w:r>
        <w:rPr>
          <w:spacing w:val="-4"/>
        </w:rPr>
        <w:t xml:space="preserve"> </w:t>
      </w:r>
      <w:r>
        <w:t>języka,</w:t>
      </w:r>
      <w:r>
        <w:rPr>
          <w:spacing w:val="-5"/>
        </w:rPr>
        <w:t xml:space="preserve"> </w:t>
      </w:r>
      <w:r>
        <w:t>rodzaju</w:t>
      </w:r>
      <w:r>
        <w:rPr>
          <w:spacing w:val="-58"/>
        </w:rPr>
        <w:t xml:space="preserve"> </w:t>
      </w:r>
      <w:r>
        <w:t>systemu operacyjnego, dostawcy usług int</w:t>
      </w:r>
      <w:r>
        <w:t>ernetowych, informacji o czasie i dacie, lokalizacji</w:t>
      </w:r>
      <w:r>
        <w:rPr>
          <w:spacing w:val="1"/>
        </w:rPr>
        <w:t xml:space="preserve"> </w:t>
      </w:r>
      <w:r>
        <w:t>oraz informacji przesyłanych do witryny za pośrednictwem formularza kontaktowego i</w:t>
      </w:r>
      <w:r>
        <w:rPr>
          <w:spacing w:val="1"/>
        </w:rPr>
        <w:t xml:space="preserve"> </w:t>
      </w:r>
      <w:r>
        <w:t>kalendarza</w:t>
      </w:r>
      <w:r>
        <w:rPr>
          <w:spacing w:val="-1"/>
        </w:rPr>
        <w:t xml:space="preserve"> </w:t>
      </w:r>
      <w:r>
        <w:t>zapisów pacjentów.</w:t>
      </w:r>
    </w:p>
    <w:p w14:paraId="632A33EB" w14:textId="77777777" w:rsidR="00CE2EBD" w:rsidRDefault="00422520">
      <w:pPr>
        <w:pStyle w:val="Akapitzlist"/>
        <w:numPr>
          <w:ilvl w:val="0"/>
          <w:numId w:val="1"/>
        </w:numPr>
        <w:tabs>
          <w:tab w:val="left" w:pos="480"/>
        </w:tabs>
        <w:spacing w:before="8" w:line="367" w:lineRule="auto"/>
        <w:ind w:right="125"/>
      </w:pPr>
      <w:r>
        <w:t>Zebrane dane służą do monitorowania i sprawdzenia, w jaki sposób użytkownicy korzystają z</w:t>
      </w:r>
      <w:r>
        <w:rPr>
          <w:spacing w:val="1"/>
        </w:rPr>
        <w:t xml:space="preserve"> </w:t>
      </w:r>
      <w:r>
        <w:t>naszych witryn, aby usprawniać funkcjonowanie serwisu zapewniając bardziej efektywną i</w:t>
      </w:r>
      <w:r>
        <w:rPr>
          <w:spacing w:val="1"/>
        </w:rPr>
        <w:t xml:space="preserve"> </w:t>
      </w:r>
      <w:r>
        <w:t>bezproblemową nawigację. Monitorowania informacji o użytkownikach dokonujemy korzystając</w:t>
      </w:r>
      <w:r>
        <w:rPr>
          <w:spacing w:val="-59"/>
        </w:rPr>
        <w:t xml:space="preserve"> </w:t>
      </w:r>
      <w:r>
        <w:t>z narzędzia Google Analytics, które rejestruje zachowanie użytkownika na stronie. Cookies</w:t>
      </w:r>
      <w:r>
        <w:rPr>
          <w:spacing w:val="1"/>
        </w:rPr>
        <w:t xml:space="preserve"> </w:t>
      </w:r>
      <w:r>
        <w:t>identyfikuje użytkownika, co pozwala na dopasowanie treści witryny, z której korzysta, do jego</w:t>
      </w:r>
      <w:r>
        <w:rPr>
          <w:spacing w:val="1"/>
        </w:rPr>
        <w:t xml:space="preserve"> </w:t>
      </w:r>
      <w:r>
        <w:t>potrzeb.</w:t>
      </w:r>
      <w:r>
        <w:rPr>
          <w:spacing w:val="-3"/>
        </w:rPr>
        <w:t xml:space="preserve"> </w:t>
      </w:r>
      <w:r>
        <w:t>Zapamiętując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preferencje,</w:t>
      </w:r>
      <w:r>
        <w:rPr>
          <w:spacing w:val="-3"/>
        </w:rPr>
        <w:t xml:space="preserve"> </w:t>
      </w:r>
      <w:r>
        <w:t>umożliwia</w:t>
      </w:r>
      <w:r>
        <w:rPr>
          <w:spacing w:val="-1"/>
        </w:rPr>
        <w:t xml:space="preserve"> </w:t>
      </w:r>
      <w:r>
        <w:t>odpowiednie</w:t>
      </w:r>
      <w:r>
        <w:rPr>
          <w:spacing w:val="-2"/>
        </w:rPr>
        <w:t xml:space="preserve"> </w:t>
      </w:r>
      <w:r>
        <w:t>dopasowan</w:t>
      </w:r>
      <w:r>
        <w:t>ie</w:t>
      </w:r>
      <w:r>
        <w:rPr>
          <w:spacing w:val="-2"/>
        </w:rPr>
        <w:t xml:space="preserve"> </w:t>
      </w:r>
      <w:r>
        <w:t>skierowanych</w:t>
      </w:r>
      <w:r>
        <w:rPr>
          <w:spacing w:val="-2"/>
        </w:rPr>
        <w:t xml:space="preserve"> </w:t>
      </w:r>
      <w:r>
        <w:t>do</w:t>
      </w:r>
    </w:p>
    <w:p w14:paraId="6516A2B3" w14:textId="77777777" w:rsidR="00CE2EBD" w:rsidRDefault="00CE2EBD">
      <w:pPr>
        <w:spacing w:line="367" w:lineRule="auto"/>
        <w:sectPr w:rsidR="00CE2EBD">
          <w:pgSz w:w="11910" w:h="16840"/>
          <w:pgMar w:top="1080" w:right="1020" w:bottom="280" w:left="1020" w:header="708" w:footer="708" w:gutter="0"/>
          <w:cols w:space="708"/>
        </w:sectPr>
      </w:pPr>
    </w:p>
    <w:p w14:paraId="306C8F2F" w14:textId="77777777" w:rsidR="00CE2EBD" w:rsidRDefault="00422520">
      <w:pPr>
        <w:pStyle w:val="Tekstpodstawowy"/>
        <w:spacing w:before="33" w:line="369" w:lineRule="auto"/>
        <w:ind w:right="872" w:firstLine="0"/>
        <w:jc w:val="both"/>
      </w:pPr>
      <w:r>
        <w:lastRenderedPageBreak/>
        <w:t>niego reklam. Stosujemy pliki cookies, aby zagwarantować najwyższy standard wygody</w:t>
      </w:r>
      <w:r>
        <w:rPr>
          <w:spacing w:val="-59"/>
        </w:rPr>
        <w:t xml:space="preserve"> </w:t>
      </w:r>
      <w:r>
        <w:t>naszego serwisu, a zebrane dane są wykorzystywane jedynie wewnątrz firmy Prywatna</w:t>
      </w:r>
      <w:r>
        <w:rPr>
          <w:spacing w:val="-59"/>
        </w:rPr>
        <w:t xml:space="preserve"> </w:t>
      </w:r>
      <w:r>
        <w:t>Przychodnia</w:t>
      </w:r>
      <w:r>
        <w:rPr>
          <w:spacing w:val="-1"/>
        </w:rPr>
        <w:t xml:space="preserve"> </w:t>
      </w:r>
      <w:r>
        <w:t>Stomatologiczna Zbigniew Kowalik w celu optyma</w:t>
      </w:r>
      <w:r>
        <w:t>lizacji działań.</w:t>
      </w:r>
    </w:p>
    <w:p w14:paraId="4FBDD5F7" w14:textId="77777777" w:rsidR="00CE2EBD" w:rsidRDefault="00422520">
      <w:pPr>
        <w:pStyle w:val="Akapitzlist"/>
        <w:numPr>
          <w:ilvl w:val="0"/>
          <w:numId w:val="1"/>
        </w:numPr>
        <w:tabs>
          <w:tab w:val="left" w:pos="365"/>
        </w:tabs>
        <w:spacing w:before="12"/>
        <w:ind w:left="364" w:hanging="245"/>
        <w:jc w:val="both"/>
      </w:pPr>
      <w:r>
        <w:t>Na</w:t>
      </w:r>
      <w:r>
        <w:rPr>
          <w:spacing w:val="-1"/>
        </w:rPr>
        <w:t xml:space="preserve"> </w:t>
      </w:r>
      <w:r>
        <w:t>naszej witrynie wykorzystujemy</w:t>
      </w:r>
      <w:r>
        <w:rPr>
          <w:spacing w:val="-2"/>
        </w:rPr>
        <w:t xml:space="preserve"> </w:t>
      </w:r>
      <w:r>
        <w:t>następujące pliki cookies:</w:t>
      </w:r>
    </w:p>
    <w:p w14:paraId="40C6410B" w14:textId="77777777" w:rsidR="00CE2EBD" w:rsidRDefault="00422520">
      <w:pPr>
        <w:pStyle w:val="Akapitzlist"/>
        <w:numPr>
          <w:ilvl w:val="1"/>
          <w:numId w:val="1"/>
        </w:numPr>
        <w:tabs>
          <w:tab w:val="left" w:pos="840"/>
        </w:tabs>
        <w:spacing w:before="122" w:line="367" w:lineRule="auto"/>
        <w:ind w:right="121"/>
      </w:pPr>
      <w:r>
        <w:rPr>
          <w:position w:val="1"/>
        </w:rPr>
        <w:t>„niezbędne” pliki cookies, umożliwiające korzystanie z usług dostępnych w ramach serwisu,</w:t>
      </w:r>
      <w:r>
        <w:rPr>
          <w:spacing w:val="-59"/>
          <w:position w:val="1"/>
        </w:rPr>
        <w:t xml:space="preserve"> </w:t>
      </w:r>
      <w:r>
        <w:t>np. uwierzytelniające pliki cookies wykorzystywane do usług wymagających</w:t>
      </w:r>
      <w:r>
        <w:rPr>
          <w:spacing w:val="1"/>
        </w:rPr>
        <w:t xml:space="preserve"> </w:t>
      </w:r>
      <w:r>
        <w:t>uwierzytelniani</w:t>
      </w:r>
      <w:r>
        <w:t>a</w:t>
      </w:r>
      <w:r>
        <w:rPr>
          <w:spacing w:val="-1"/>
        </w:rPr>
        <w:t xml:space="preserve"> </w:t>
      </w:r>
      <w:r>
        <w:t>w ramach serwisu;</w:t>
      </w:r>
    </w:p>
    <w:p w14:paraId="10BA1472" w14:textId="77777777" w:rsidR="00CE2EBD" w:rsidRDefault="00422520">
      <w:pPr>
        <w:pStyle w:val="Akapitzlist"/>
        <w:numPr>
          <w:ilvl w:val="1"/>
          <w:numId w:val="1"/>
        </w:numPr>
        <w:tabs>
          <w:tab w:val="left" w:pos="840"/>
        </w:tabs>
        <w:spacing w:before="13" w:line="360" w:lineRule="auto"/>
        <w:ind w:right="218"/>
      </w:pPr>
      <w:r>
        <w:t>pliki cookies służące do zapewnienia bezpieczeństwa, np. wykorzystywane do wykrywania</w:t>
      </w:r>
      <w:r>
        <w:rPr>
          <w:spacing w:val="-59"/>
        </w:rPr>
        <w:t xml:space="preserve"> </w:t>
      </w:r>
      <w:r>
        <w:t>nadużyć</w:t>
      </w:r>
      <w:r>
        <w:rPr>
          <w:spacing w:val="-1"/>
        </w:rPr>
        <w:t xml:space="preserve"> </w:t>
      </w:r>
      <w:r>
        <w:t>w zakresie uwierzytelnienia w ramach serwisu;</w:t>
      </w:r>
    </w:p>
    <w:p w14:paraId="4DAF1DE6" w14:textId="77777777" w:rsidR="00CE2EBD" w:rsidRDefault="00422520">
      <w:pPr>
        <w:pStyle w:val="Akapitzlist"/>
        <w:numPr>
          <w:ilvl w:val="1"/>
          <w:numId w:val="1"/>
        </w:numPr>
        <w:tabs>
          <w:tab w:val="left" w:pos="840"/>
        </w:tabs>
        <w:spacing w:line="360" w:lineRule="auto"/>
        <w:ind w:right="108"/>
      </w:pPr>
      <w:r>
        <w:t>„wydajnościowe” pliki cookies, umożliwiające zbieranie informacji o sposobie korzystania ze</w:t>
      </w:r>
      <w:r>
        <w:rPr>
          <w:spacing w:val="-59"/>
        </w:rPr>
        <w:t xml:space="preserve"> </w:t>
      </w:r>
      <w:r>
        <w:t>stron internetowych</w:t>
      </w:r>
      <w:r>
        <w:rPr>
          <w:spacing w:val="-1"/>
        </w:rPr>
        <w:t xml:space="preserve"> </w:t>
      </w:r>
      <w:r>
        <w:t>serwisu;</w:t>
      </w:r>
    </w:p>
    <w:p w14:paraId="521ADB24" w14:textId="77777777" w:rsidR="00CE2EBD" w:rsidRDefault="00422520">
      <w:pPr>
        <w:pStyle w:val="Akapitzlist"/>
        <w:numPr>
          <w:ilvl w:val="1"/>
          <w:numId w:val="1"/>
        </w:numPr>
        <w:tabs>
          <w:tab w:val="left" w:pos="840"/>
        </w:tabs>
        <w:spacing w:before="22" w:line="367" w:lineRule="auto"/>
        <w:ind w:right="292"/>
      </w:pPr>
      <w:r>
        <w:t>„funkcjonalne” pliki cookies, umożliwiające „zapamiętywanie” wybranych wybranych przez</w:t>
      </w:r>
      <w:r>
        <w:rPr>
          <w:spacing w:val="-59"/>
        </w:rPr>
        <w:t xml:space="preserve"> </w:t>
      </w:r>
      <w:r>
        <w:t>użytkownika ustawień i personalizację interfejsu</w:t>
      </w:r>
      <w:r>
        <w:t xml:space="preserve"> użytkownika, np. w zakresie wybranego</w:t>
      </w:r>
      <w:r>
        <w:rPr>
          <w:spacing w:val="1"/>
        </w:rPr>
        <w:t xml:space="preserve"> </w:t>
      </w:r>
      <w:r>
        <w:t>języka lub regionu, z którego pochodzi użytkownik, rozmiaru czcionki, wyglądu strony</w:t>
      </w:r>
      <w:r>
        <w:rPr>
          <w:spacing w:val="1"/>
        </w:rPr>
        <w:t xml:space="preserve"> </w:t>
      </w:r>
      <w:r>
        <w:t>internetowej,</w:t>
      </w:r>
      <w:r>
        <w:rPr>
          <w:spacing w:val="-1"/>
        </w:rPr>
        <w:t xml:space="preserve"> </w:t>
      </w:r>
      <w:r>
        <w:t>itp;</w:t>
      </w:r>
    </w:p>
    <w:p w14:paraId="6B55E511" w14:textId="77777777" w:rsidR="00CE2EBD" w:rsidRDefault="00422520">
      <w:pPr>
        <w:pStyle w:val="Akapitzlist"/>
        <w:numPr>
          <w:ilvl w:val="1"/>
          <w:numId w:val="1"/>
        </w:numPr>
        <w:tabs>
          <w:tab w:val="left" w:pos="840"/>
        </w:tabs>
        <w:spacing w:before="11" w:line="360" w:lineRule="auto"/>
        <w:ind w:right="391"/>
      </w:pPr>
      <w:r>
        <w:t>„reklamowe” pliki cookies, umożliwiające dostarczenie użytkownikom treści reklamowych</w:t>
      </w:r>
      <w:r>
        <w:rPr>
          <w:spacing w:val="-59"/>
        </w:rPr>
        <w:t xml:space="preserve"> </w:t>
      </w:r>
      <w:r>
        <w:t>bardziej</w:t>
      </w:r>
      <w:r>
        <w:rPr>
          <w:spacing w:val="-1"/>
        </w:rPr>
        <w:t xml:space="preserve"> </w:t>
      </w:r>
      <w:r>
        <w:t>dostosowanych do i</w:t>
      </w:r>
      <w:r>
        <w:t>ch zainteresowań.</w:t>
      </w:r>
    </w:p>
    <w:p w14:paraId="5941BA14" w14:textId="77777777" w:rsidR="00CE2EBD" w:rsidRDefault="00422520">
      <w:pPr>
        <w:pStyle w:val="Akapitzlist"/>
        <w:numPr>
          <w:ilvl w:val="0"/>
          <w:numId w:val="1"/>
        </w:numPr>
        <w:tabs>
          <w:tab w:val="left" w:pos="480"/>
        </w:tabs>
        <w:spacing w:line="369" w:lineRule="auto"/>
        <w:ind w:right="126"/>
      </w:pPr>
      <w:r>
        <w:t>Użytkownik w każdej chwili ma możliwość wyłączenia lub przywrócenia opcji gromadzenia</w:t>
      </w:r>
      <w:r>
        <w:rPr>
          <w:spacing w:val="1"/>
        </w:rPr>
        <w:t xml:space="preserve"> </w:t>
      </w:r>
      <w:r>
        <w:t>cookies poprzez zmianę ustawień w przeglądarce internetowej. Powyższe dane zachowujemy i</w:t>
      </w:r>
      <w:r>
        <w:rPr>
          <w:spacing w:val="-59"/>
        </w:rPr>
        <w:t xml:space="preserve"> </w:t>
      </w:r>
      <w:r>
        <w:t>wykorzystujemy</w:t>
      </w:r>
      <w:r>
        <w:rPr>
          <w:spacing w:val="-2"/>
        </w:rPr>
        <w:t xml:space="preserve"> </w:t>
      </w:r>
      <w:r>
        <w:t>tylko do potrzeb niezbędnych do wykonywania dane</w:t>
      </w:r>
      <w:r>
        <w:t>j funkcji.</w:t>
      </w:r>
    </w:p>
    <w:sectPr w:rsidR="00CE2EBD"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3A18"/>
    <w:multiLevelType w:val="hybridMultilevel"/>
    <w:tmpl w:val="BCC6AF1C"/>
    <w:lvl w:ilvl="0" w:tplc="63BA75A6">
      <w:start w:val="1"/>
      <w:numFmt w:val="decimal"/>
      <w:lvlText w:val="%1."/>
      <w:lvlJc w:val="left"/>
      <w:pPr>
        <w:ind w:left="48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C9480B0">
      <w:start w:val="1"/>
      <w:numFmt w:val="lowerLetter"/>
      <w:lvlText w:val="%2)"/>
      <w:lvlJc w:val="left"/>
      <w:pPr>
        <w:ind w:left="84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69B6C42C">
      <w:numFmt w:val="bullet"/>
      <w:lvlText w:val="•"/>
      <w:lvlJc w:val="left"/>
      <w:pPr>
        <w:ind w:left="1842" w:hanging="367"/>
      </w:pPr>
      <w:rPr>
        <w:rFonts w:hint="default"/>
      </w:rPr>
    </w:lvl>
    <w:lvl w:ilvl="3" w:tplc="6EC4C03C">
      <w:numFmt w:val="bullet"/>
      <w:lvlText w:val="•"/>
      <w:lvlJc w:val="left"/>
      <w:pPr>
        <w:ind w:left="2845" w:hanging="367"/>
      </w:pPr>
      <w:rPr>
        <w:rFonts w:hint="default"/>
      </w:rPr>
    </w:lvl>
    <w:lvl w:ilvl="4" w:tplc="35348712">
      <w:numFmt w:val="bullet"/>
      <w:lvlText w:val="•"/>
      <w:lvlJc w:val="left"/>
      <w:pPr>
        <w:ind w:left="3848" w:hanging="367"/>
      </w:pPr>
      <w:rPr>
        <w:rFonts w:hint="default"/>
      </w:rPr>
    </w:lvl>
    <w:lvl w:ilvl="5" w:tplc="3D986580">
      <w:numFmt w:val="bullet"/>
      <w:lvlText w:val="•"/>
      <w:lvlJc w:val="left"/>
      <w:pPr>
        <w:ind w:left="4851" w:hanging="367"/>
      </w:pPr>
      <w:rPr>
        <w:rFonts w:hint="default"/>
      </w:rPr>
    </w:lvl>
    <w:lvl w:ilvl="6" w:tplc="6F58203E">
      <w:numFmt w:val="bullet"/>
      <w:lvlText w:val="•"/>
      <w:lvlJc w:val="left"/>
      <w:pPr>
        <w:ind w:left="5854" w:hanging="367"/>
      </w:pPr>
      <w:rPr>
        <w:rFonts w:hint="default"/>
      </w:rPr>
    </w:lvl>
    <w:lvl w:ilvl="7" w:tplc="5CC085DA">
      <w:numFmt w:val="bullet"/>
      <w:lvlText w:val="•"/>
      <w:lvlJc w:val="left"/>
      <w:pPr>
        <w:ind w:left="6857" w:hanging="367"/>
      </w:pPr>
      <w:rPr>
        <w:rFonts w:hint="default"/>
      </w:rPr>
    </w:lvl>
    <w:lvl w:ilvl="8" w:tplc="9FD88D62">
      <w:numFmt w:val="bullet"/>
      <w:lvlText w:val="•"/>
      <w:lvlJc w:val="left"/>
      <w:pPr>
        <w:ind w:left="7859" w:hanging="367"/>
      </w:pPr>
      <w:rPr>
        <w:rFonts w:hint="default"/>
      </w:rPr>
    </w:lvl>
  </w:abstractNum>
  <w:abstractNum w:abstractNumId="1" w15:restartNumberingAfterBreak="0">
    <w:nsid w:val="6F833B22"/>
    <w:multiLevelType w:val="hybridMultilevel"/>
    <w:tmpl w:val="7F94BB5E"/>
    <w:lvl w:ilvl="0" w:tplc="9C9A37F8">
      <w:start w:val="1"/>
      <w:numFmt w:val="decimal"/>
      <w:lvlText w:val="%1."/>
      <w:lvlJc w:val="left"/>
      <w:pPr>
        <w:ind w:left="48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4E6D0E0">
      <w:start w:val="1"/>
      <w:numFmt w:val="lowerLetter"/>
      <w:lvlText w:val="%2)"/>
      <w:lvlJc w:val="left"/>
      <w:pPr>
        <w:ind w:left="84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B8DA354C">
      <w:numFmt w:val="bullet"/>
      <w:lvlText w:val="•"/>
      <w:lvlJc w:val="left"/>
      <w:pPr>
        <w:ind w:left="1842" w:hanging="367"/>
      </w:pPr>
      <w:rPr>
        <w:rFonts w:hint="default"/>
      </w:rPr>
    </w:lvl>
    <w:lvl w:ilvl="3" w:tplc="159C6ACE">
      <w:numFmt w:val="bullet"/>
      <w:lvlText w:val="•"/>
      <w:lvlJc w:val="left"/>
      <w:pPr>
        <w:ind w:left="2845" w:hanging="367"/>
      </w:pPr>
      <w:rPr>
        <w:rFonts w:hint="default"/>
      </w:rPr>
    </w:lvl>
    <w:lvl w:ilvl="4" w:tplc="CB923DE4">
      <w:numFmt w:val="bullet"/>
      <w:lvlText w:val="•"/>
      <w:lvlJc w:val="left"/>
      <w:pPr>
        <w:ind w:left="3848" w:hanging="367"/>
      </w:pPr>
      <w:rPr>
        <w:rFonts w:hint="default"/>
      </w:rPr>
    </w:lvl>
    <w:lvl w:ilvl="5" w:tplc="B02ADD84">
      <w:numFmt w:val="bullet"/>
      <w:lvlText w:val="•"/>
      <w:lvlJc w:val="left"/>
      <w:pPr>
        <w:ind w:left="4851" w:hanging="367"/>
      </w:pPr>
      <w:rPr>
        <w:rFonts w:hint="default"/>
      </w:rPr>
    </w:lvl>
    <w:lvl w:ilvl="6" w:tplc="9FF067E6">
      <w:numFmt w:val="bullet"/>
      <w:lvlText w:val="•"/>
      <w:lvlJc w:val="left"/>
      <w:pPr>
        <w:ind w:left="5854" w:hanging="367"/>
      </w:pPr>
      <w:rPr>
        <w:rFonts w:hint="default"/>
      </w:rPr>
    </w:lvl>
    <w:lvl w:ilvl="7" w:tplc="67302788">
      <w:numFmt w:val="bullet"/>
      <w:lvlText w:val="•"/>
      <w:lvlJc w:val="left"/>
      <w:pPr>
        <w:ind w:left="6857" w:hanging="367"/>
      </w:pPr>
      <w:rPr>
        <w:rFonts w:hint="default"/>
      </w:rPr>
    </w:lvl>
    <w:lvl w:ilvl="8" w:tplc="05529E20">
      <w:numFmt w:val="bullet"/>
      <w:lvlText w:val="•"/>
      <w:lvlJc w:val="left"/>
      <w:pPr>
        <w:ind w:left="7859" w:hanging="367"/>
      </w:pPr>
      <w:rPr>
        <w:rFonts w:hint="default"/>
      </w:rPr>
    </w:lvl>
  </w:abstractNum>
  <w:abstractNum w:abstractNumId="2" w15:restartNumberingAfterBreak="0">
    <w:nsid w:val="78592F40"/>
    <w:multiLevelType w:val="hybridMultilevel"/>
    <w:tmpl w:val="DA8A5A96"/>
    <w:lvl w:ilvl="0" w:tplc="979CD67A">
      <w:start w:val="1"/>
      <w:numFmt w:val="decimal"/>
      <w:lvlText w:val="%1."/>
      <w:lvlJc w:val="left"/>
      <w:pPr>
        <w:ind w:left="48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BCA3E8A">
      <w:numFmt w:val="bullet"/>
      <w:lvlText w:val="•"/>
      <w:lvlJc w:val="left"/>
      <w:pPr>
        <w:ind w:left="1418" w:hanging="367"/>
      </w:pPr>
      <w:rPr>
        <w:rFonts w:hint="default"/>
      </w:rPr>
    </w:lvl>
    <w:lvl w:ilvl="2" w:tplc="B9101830">
      <w:numFmt w:val="bullet"/>
      <w:lvlText w:val="•"/>
      <w:lvlJc w:val="left"/>
      <w:pPr>
        <w:ind w:left="2357" w:hanging="367"/>
      </w:pPr>
      <w:rPr>
        <w:rFonts w:hint="default"/>
      </w:rPr>
    </w:lvl>
    <w:lvl w:ilvl="3" w:tplc="734A5EAC">
      <w:numFmt w:val="bullet"/>
      <w:lvlText w:val="•"/>
      <w:lvlJc w:val="left"/>
      <w:pPr>
        <w:ind w:left="3295" w:hanging="367"/>
      </w:pPr>
      <w:rPr>
        <w:rFonts w:hint="default"/>
      </w:rPr>
    </w:lvl>
    <w:lvl w:ilvl="4" w:tplc="4058DA18">
      <w:numFmt w:val="bullet"/>
      <w:lvlText w:val="•"/>
      <w:lvlJc w:val="left"/>
      <w:pPr>
        <w:ind w:left="4234" w:hanging="367"/>
      </w:pPr>
      <w:rPr>
        <w:rFonts w:hint="default"/>
      </w:rPr>
    </w:lvl>
    <w:lvl w:ilvl="5" w:tplc="4DA4E7A4">
      <w:numFmt w:val="bullet"/>
      <w:lvlText w:val="•"/>
      <w:lvlJc w:val="left"/>
      <w:pPr>
        <w:ind w:left="5172" w:hanging="367"/>
      </w:pPr>
      <w:rPr>
        <w:rFonts w:hint="default"/>
      </w:rPr>
    </w:lvl>
    <w:lvl w:ilvl="6" w:tplc="36B640E0">
      <w:numFmt w:val="bullet"/>
      <w:lvlText w:val="•"/>
      <w:lvlJc w:val="left"/>
      <w:pPr>
        <w:ind w:left="6111" w:hanging="367"/>
      </w:pPr>
      <w:rPr>
        <w:rFonts w:hint="default"/>
      </w:rPr>
    </w:lvl>
    <w:lvl w:ilvl="7" w:tplc="26609C22">
      <w:numFmt w:val="bullet"/>
      <w:lvlText w:val="•"/>
      <w:lvlJc w:val="left"/>
      <w:pPr>
        <w:ind w:left="7049" w:hanging="367"/>
      </w:pPr>
      <w:rPr>
        <w:rFonts w:hint="default"/>
      </w:rPr>
    </w:lvl>
    <w:lvl w:ilvl="8" w:tplc="3280AF94">
      <w:numFmt w:val="bullet"/>
      <w:lvlText w:val="•"/>
      <w:lvlJc w:val="left"/>
      <w:pPr>
        <w:ind w:left="7988" w:hanging="367"/>
      </w:pPr>
      <w:rPr>
        <w:rFonts w:hint="default"/>
      </w:rPr>
    </w:lvl>
  </w:abstractNum>
  <w:num w:numId="1" w16cid:durableId="754206422">
    <w:abstractNumId w:val="0"/>
  </w:num>
  <w:num w:numId="2" w16cid:durableId="1417895727">
    <w:abstractNumId w:val="1"/>
  </w:num>
  <w:num w:numId="3" w16cid:durableId="17349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2EBD"/>
    <w:rsid w:val="00422520"/>
    <w:rsid w:val="00C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87B8"/>
  <w15:docId w15:val="{04D3CB51-AA6C-4A22-9877-BC9B8562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48"/>
      <w:ind w:left="2637" w:right="264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67"/>
    </w:pPr>
  </w:style>
  <w:style w:type="paragraph" w:styleId="Tytu">
    <w:name w:val="Title"/>
    <w:basedOn w:val="Normalny"/>
    <w:uiPriority w:val="10"/>
    <w:qFormat/>
    <w:pPr>
      <w:spacing w:before="22"/>
      <w:ind w:left="2643" w:right="264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21"/>
      <w:ind w:left="480" w:hanging="3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nikastomatologicz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Błażej Matysiak</cp:lastModifiedBy>
  <cp:revision>2</cp:revision>
  <cp:lastPrinted>2022-06-01T14:25:00Z</cp:lastPrinted>
  <dcterms:created xsi:type="dcterms:W3CDTF">2022-06-01T14:22:00Z</dcterms:created>
  <dcterms:modified xsi:type="dcterms:W3CDTF">2022-06-01T14:25:00Z</dcterms:modified>
</cp:coreProperties>
</file>